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6E991" w14:textId="46193703" w:rsidR="00AD2760" w:rsidRDefault="002B5E4A" w:rsidP="00402C79">
      <w:pPr>
        <w:spacing w:line="360" w:lineRule="auto"/>
        <w:jc w:val="center"/>
        <w:rPr>
          <w:rFonts w:ascii="Times New Roman" w:hAnsi="Times New Roman" w:cs="Times New Roman"/>
          <w:sz w:val="28"/>
          <w:szCs w:val="28"/>
        </w:rPr>
      </w:pPr>
      <w:r w:rsidRPr="00402C79">
        <w:rPr>
          <w:rFonts w:ascii="Times New Roman" w:hAnsi="Times New Roman" w:cs="Times New Roman"/>
          <w:sz w:val="28"/>
          <w:szCs w:val="28"/>
        </w:rPr>
        <w:t xml:space="preserve">Зайцев </w:t>
      </w:r>
      <w:r w:rsidR="00402C79" w:rsidRPr="00402C79">
        <w:rPr>
          <w:rFonts w:ascii="Times New Roman" w:hAnsi="Times New Roman" w:cs="Times New Roman"/>
          <w:sz w:val="28"/>
          <w:szCs w:val="28"/>
        </w:rPr>
        <w:t>Н. В.</w:t>
      </w:r>
      <w:r w:rsidRPr="00402C79">
        <w:rPr>
          <w:rFonts w:ascii="Times New Roman" w:hAnsi="Times New Roman" w:cs="Times New Roman"/>
          <w:sz w:val="28"/>
          <w:szCs w:val="28"/>
        </w:rPr>
        <w:tab/>
        <w:t>ПИ20-1В</w:t>
      </w:r>
      <w:r w:rsidR="00402C79" w:rsidRPr="00402C79">
        <w:rPr>
          <w:rFonts w:ascii="Times New Roman" w:hAnsi="Times New Roman" w:cs="Times New Roman"/>
          <w:sz w:val="28"/>
          <w:szCs w:val="28"/>
        </w:rPr>
        <w:tab/>
      </w:r>
      <w:r w:rsidRPr="00402C79">
        <w:rPr>
          <w:rFonts w:ascii="Times New Roman" w:hAnsi="Times New Roman" w:cs="Times New Roman"/>
          <w:sz w:val="28"/>
          <w:szCs w:val="28"/>
        </w:rPr>
        <w:t>Контрольная работа</w:t>
      </w:r>
      <w:r w:rsidR="00402C79" w:rsidRPr="00402C79">
        <w:rPr>
          <w:rFonts w:ascii="Times New Roman" w:hAnsi="Times New Roman" w:cs="Times New Roman"/>
          <w:sz w:val="28"/>
          <w:szCs w:val="28"/>
        </w:rPr>
        <w:tab/>
        <w:t>Вариант 10</w:t>
      </w:r>
    </w:p>
    <w:p w14:paraId="4F3BB895" w14:textId="03DC7775" w:rsidR="00402C79" w:rsidRPr="00402C79" w:rsidRDefault="00402C79" w:rsidP="00402C79">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Задания 3</w:t>
      </w:r>
      <w:r>
        <w:rPr>
          <w:rFonts w:ascii="Times New Roman" w:hAnsi="Times New Roman" w:cs="Times New Roman"/>
          <w:sz w:val="28"/>
          <w:szCs w:val="28"/>
          <w:lang w:val="en-US"/>
        </w:rPr>
        <w:t>, 6, 2, 13, 19, 20</w:t>
      </w:r>
    </w:p>
    <w:p w14:paraId="20AC0AB5" w14:textId="4F241DAB" w:rsidR="002B5E4A" w:rsidRPr="00402C79" w:rsidRDefault="00402C79" w:rsidP="002B5E4A">
      <w:pPr>
        <w:spacing w:line="360" w:lineRule="auto"/>
        <w:rPr>
          <w:rFonts w:ascii="Times New Roman" w:hAnsi="Times New Roman" w:cs="Times New Roman"/>
          <w:b/>
          <w:bCs/>
          <w:sz w:val="28"/>
          <w:szCs w:val="28"/>
        </w:rPr>
      </w:pPr>
      <w:r w:rsidRPr="00402C79">
        <w:rPr>
          <w:rFonts w:ascii="Times New Roman" w:hAnsi="Times New Roman" w:cs="Times New Roman"/>
          <w:b/>
          <w:bCs/>
          <w:sz w:val="28"/>
          <w:szCs w:val="28"/>
        </w:rPr>
        <w:t>Тема 7. Потоки платежей.</w:t>
      </w:r>
    </w:p>
    <w:p w14:paraId="2CD09191" w14:textId="77777777" w:rsidR="00402C79" w:rsidRPr="00402C79" w:rsidRDefault="00402C79" w:rsidP="00402C79">
      <w:pPr>
        <w:jc w:val="both"/>
        <w:rPr>
          <w:rFonts w:ascii="Times New Roman" w:hAnsi="Times New Roman" w:cs="Times New Roman"/>
          <w:b/>
          <w:sz w:val="28"/>
          <w:szCs w:val="28"/>
        </w:rPr>
      </w:pPr>
      <w:r w:rsidRPr="00402C79">
        <w:rPr>
          <w:rFonts w:ascii="Times New Roman" w:hAnsi="Times New Roman" w:cs="Times New Roman"/>
          <w:b/>
          <w:sz w:val="28"/>
          <w:szCs w:val="28"/>
          <w:lang w:val="en-US"/>
        </w:rPr>
        <w:t>VII</w:t>
      </w:r>
      <w:r w:rsidRPr="00402C79">
        <w:rPr>
          <w:rFonts w:ascii="Times New Roman" w:hAnsi="Times New Roman" w:cs="Times New Roman"/>
          <w:b/>
          <w:sz w:val="28"/>
          <w:szCs w:val="28"/>
        </w:rPr>
        <w:t>: Задание 3</w:t>
      </w:r>
    </w:p>
    <w:p w14:paraId="586D42A3" w14:textId="77777777" w:rsidR="00402C79" w:rsidRPr="00402C79" w:rsidRDefault="00402C79" w:rsidP="00402C79">
      <w:pPr>
        <w:jc w:val="both"/>
        <w:rPr>
          <w:rFonts w:ascii="Times New Roman" w:hAnsi="Times New Roman" w:cs="Times New Roman"/>
          <w:sz w:val="28"/>
          <w:szCs w:val="28"/>
        </w:rPr>
      </w:pPr>
      <w:r w:rsidRPr="00402C79">
        <w:rPr>
          <w:rFonts w:ascii="Times New Roman" w:eastAsia="Calibri" w:hAnsi="Times New Roman" w:cs="Times New Roman"/>
          <w:sz w:val="28"/>
          <w:szCs w:val="28"/>
          <w:lang w:val="en-US"/>
        </w:rPr>
        <w:t>S</w:t>
      </w:r>
      <w:r w:rsidRPr="00402C79">
        <w:rPr>
          <w:rFonts w:ascii="Times New Roman" w:eastAsia="Calibri" w:hAnsi="Times New Roman" w:cs="Times New Roman"/>
          <w:sz w:val="28"/>
          <w:szCs w:val="28"/>
        </w:rPr>
        <w:t>:</w:t>
      </w:r>
      <w:r w:rsidRPr="00402C79">
        <w:rPr>
          <w:rFonts w:ascii="Times New Roman" w:eastAsia="Calibri" w:hAnsi="Times New Roman" w:cs="Times New Roman"/>
          <w:color w:val="FF0000"/>
          <w:sz w:val="28"/>
          <w:szCs w:val="28"/>
        </w:rPr>
        <w:t xml:space="preserve"> </w:t>
      </w:r>
      <w:r w:rsidRPr="00402C79">
        <w:rPr>
          <w:rFonts w:ascii="Times New Roman" w:hAnsi="Times New Roman" w:cs="Times New Roman"/>
          <w:sz w:val="28"/>
          <w:szCs w:val="28"/>
        </w:rPr>
        <w:t xml:space="preserve">Для потока платежей </w:t>
      </w:r>
      <m:oMath>
        <m:sSub>
          <m:sSubPr>
            <m:ctrlPr>
              <w:rPr>
                <w:rFonts w:ascii="Cambria Math" w:hAnsi="Cambria Math" w:cs="Times New Roman"/>
                <w:i/>
                <w:sz w:val="28"/>
                <w:szCs w:val="28"/>
              </w:rPr>
            </m:ctrlPr>
          </m:sSubPr>
          <m:e>
            <m:r>
              <w:rPr>
                <w:rFonts w:ascii="Cambria Math" w:hAnsi="Cambria Math" w:cs="Times New Roman"/>
                <w:sz w:val="28"/>
                <w:szCs w:val="28"/>
              </w:rPr>
              <m:t>CF</m:t>
            </m:r>
          </m:e>
          <m:sub>
            <m:r>
              <w:rPr>
                <w:rFonts w:ascii="Cambria Math" w:hAnsi="Cambria Math" w:cs="Times New Roman"/>
                <w:sz w:val="28"/>
                <w:szCs w:val="28"/>
              </w:rPr>
              <m:t>1</m:t>
            </m:r>
          </m:sub>
        </m:sSub>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d>
              <m:dPr>
                <m:ctrlPr>
                  <w:rPr>
                    <w:rFonts w:ascii="Cambria Math" w:hAnsi="Cambria Math" w:cs="Times New Roman"/>
                    <w:i/>
                    <w:sz w:val="28"/>
                    <w:szCs w:val="28"/>
                  </w:rPr>
                </m:ctrlPr>
              </m:dPr>
              <m:e>
                <m:r>
                  <w:rPr>
                    <w:rFonts w:ascii="Cambria Math" w:hAnsi="Cambria Math" w:cs="Times New Roman"/>
                    <w:sz w:val="28"/>
                    <w:szCs w:val="28"/>
                  </w:rPr>
                  <m:t>0;500</m:t>
                </m:r>
              </m:e>
            </m:d>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1;200</m:t>
                </m:r>
              </m:e>
            </m:d>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2;400</m:t>
                </m:r>
              </m:e>
            </m:d>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3;200</m:t>
                </m:r>
              </m:e>
            </m:d>
          </m:e>
        </m:d>
      </m:oMath>
      <w:r w:rsidRPr="00402C79">
        <w:rPr>
          <w:rFonts w:ascii="Times New Roman" w:hAnsi="Times New Roman" w:cs="Times New Roman"/>
          <w:sz w:val="28"/>
          <w:szCs w:val="28"/>
        </w:rPr>
        <w:t xml:space="preserve"> средний срок с точностью до 0,01 равен …</w:t>
      </w:r>
    </w:p>
    <w:p w14:paraId="02C824F0" w14:textId="712098B8" w:rsidR="002B5E4A" w:rsidRPr="00402C79" w:rsidRDefault="0069624B" w:rsidP="0069624B">
      <w:pPr>
        <w:spacing w:line="360" w:lineRule="auto"/>
        <w:jc w:val="center"/>
        <w:rPr>
          <w:rFonts w:ascii="Times New Roman" w:hAnsi="Times New Roman" w:cs="Times New Roman"/>
          <w:sz w:val="28"/>
          <w:szCs w:val="28"/>
        </w:rPr>
      </w:pPr>
      <w:r w:rsidRPr="0069624B">
        <w:rPr>
          <w:rFonts w:ascii="Times New Roman" w:hAnsi="Times New Roman" w:cs="Times New Roman"/>
          <w:sz w:val="28"/>
          <w:szCs w:val="28"/>
        </w:rPr>
        <w:drawing>
          <wp:inline distT="0" distB="0" distL="0" distR="0" wp14:anchorId="0A8FCA73" wp14:editId="0392FBE2">
            <wp:extent cx="4739269" cy="3621197"/>
            <wp:effectExtent l="0" t="0" r="0" b="0"/>
            <wp:docPr id="1605076237" name="Рисунок 1" descr="Изображение выглядит как текст, рукописный текст,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76237" name="Рисунок 1" descr="Изображение выглядит как текст, рукописный текст, Шрифт, число&#10;&#10;Автоматически созданное описание"/>
                    <pic:cNvPicPr/>
                  </pic:nvPicPr>
                  <pic:blipFill>
                    <a:blip r:embed="rId4"/>
                    <a:stretch>
                      <a:fillRect/>
                    </a:stretch>
                  </pic:blipFill>
                  <pic:spPr>
                    <a:xfrm>
                      <a:off x="0" y="0"/>
                      <a:ext cx="4743461" cy="3624400"/>
                    </a:xfrm>
                    <a:prstGeom prst="rect">
                      <a:avLst/>
                    </a:prstGeom>
                  </pic:spPr>
                </pic:pic>
              </a:graphicData>
            </a:graphic>
          </wp:inline>
        </w:drawing>
      </w:r>
    </w:p>
    <w:p w14:paraId="029E4084" w14:textId="77777777" w:rsidR="00402C79" w:rsidRPr="00402C79" w:rsidRDefault="00402C79" w:rsidP="002B5E4A">
      <w:pPr>
        <w:spacing w:line="360" w:lineRule="auto"/>
        <w:rPr>
          <w:rFonts w:ascii="Times New Roman" w:hAnsi="Times New Roman" w:cs="Times New Roman"/>
          <w:sz w:val="28"/>
          <w:szCs w:val="28"/>
        </w:rPr>
      </w:pPr>
    </w:p>
    <w:p w14:paraId="3F5309BB" w14:textId="2F3E134A" w:rsidR="00402C79" w:rsidRPr="00402C79" w:rsidRDefault="00402C79" w:rsidP="002B5E4A">
      <w:pPr>
        <w:spacing w:line="360" w:lineRule="auto"/>
        <w:rPr>
          <w:rFonts w:ascii="Times New Roman" w:hAnsi="Times New Roman" w:cs="Times New Roman"/>
          <w:b/>
          <w:bCs/>
          <w:sz w:val="28"/>
          <w:szCs w:val="28"/>
        </w:rPr>
      </w:pPr>
      <w:r w:rsidRPr="00402C79">
        <w:rPr>
          <w:rFonts w:ascii="Times New Roman" w:hAnsi="Times New Roman" w:cs="Times New Roman"/>
          <w:b/>
          <w:bCs/>
          <w:sz w:val="28"/>
          <w:szCs w:val="28"/>
        </w:rPr>
        <w:t>Тема 8. Обыкновенные ренты. Переменные условия и конверсия.</w:t>
      </w:r>
    </w:p>
    <w:p w14:paraId="586E0653" w14:textId="77777777" w:rsidR="00402C79" w:rsidRPr="00402C79" w:rsidRDefault="00402C79" w:rsidP="00402C79">
      <w:pPr>
        <w:jc w:val="both"/>
        <w:rPr>
          <w:rFonts w:ascii="Times New Roman" w:hAnsi="Times New Roman" w:cs="Times New Roman"/>
          <w:b/>
          <w:sz w:val="28"/>
          <w:szCs w:val="28"/>
        </w:rPr>
      </w:pPr>
      <w:r w:rsidRPr="00402C79">
        <w:rPr>
          <w:rFonts w:ascii="Times New Roman" w:hAnsi="Times New Roman" w:cs="Times New Roman"/>
          <w:b/>
          <w:sz w:val="28"/>
          <w:szCs w:val="28"/>
          <w:lang w:val="en-US"/>
        </w:rPr>
        <w:t>VIII</w:t>
      </w:r>
      <w:r w:rsidRPr="00402C79">
        <w:rPr>
          <w:rFonts w:ascii="Times New Roman" w:hAnsi="Times New Roman" w:cs="Times New Roman"/>
          <w:b/>
          <w:sz w:val="28"/>
          <w:szCs w:val="28"/>
        </w:rPr>
        <w:t>: Задание 6</w:t>
      </w:r>
    </w:p>
    <w:p w14:paraId="0FF57AD8" w14:textId="77777777" w:rsidR="00402C79" w:rsidRPr="00402C79" w:rsidRDefault="00402C79" w:rsidP="00402C79">
      <w:pPr>
        <w:jc w:val="both"/>
        <w:rPr>
          <w:rFonts w:ascii="Times New Roman" w:hAnsi="Times New Roman" w:cs="Times New Roman"/>
          <w:sz w:val="28"/>
          <w:szCs w:val="28"/>
        </w:rPr>
      </w:pPr>
      <w:r w:rsidRPr="00402C79">
        <w:rPr>
          <w:rFonts w:ascii="Times New Roman" w:eastAsia="Calibri" w:hAnsi="Times New Roman" w:cs="Times New Roman"/>
          <w:sz w:val="28"/>
          <w:szCs w:val="28"/>
          <w:lang w:val="en-US"/>
        </w:rPr>
        <w:t>S</w:t>
      </w:r>
      <w:r w:rsidRPr="00402C79">
        <w:rPr>
          <w:rFonts w:ascii="Times New Roman" w:eastAsia="Calibri" w:hAnsi="Times New Roman" w:cs="Times New Roman"/>
          <w:sz w:val="28"/>
          <w:szCs w:val="28"/>
        </w:rPr>
        <w:t>:</w:t>
      </w:r>
      <w:r w:rsidRPr="00402C79">
        <w:rPr>
          <w:rFonts w:ascii="Times New Roman" w:eastAsia="Calibri" w:hAnsi="Times New Roman" w:cs="Times New Roman"/>
          <w:color w:val="FF0000"/>
          <w:sz w:val="28"/>
          <w:szCs w:val="28"/>
        </w:rPr>
        <w:t xml:space="preserve"> </w:t>
      </w:r>
      <w:r w:rsidRPr="00402C79">
        <w:rPr>
          <w:rFonts w:ascii="Times New Roman" w:hAnsi="Times New Roman" w:cs="Times New Roman"/>
          <w:sz w:val="28"/>
          <w:szCs w:val="28"/>
        </w:rPr>
        <w:t>Размер вклада, обеспечивающего получение в конце каждого года 22000 руб. бесконечно долго при сложной ставке 11% годовых с точностью до 0,01 руб. равен …</w:t>
      </w:r>
    </w:p>
    <w:p w14:paraId="53F106FD" w14:textId="3EA3ADFD" w:rsidR="00402C79" w:rsidRPr="00402C79" w:rsidRDefault="0069624B" w:rsidP="0069624B">
      <w:pPr>
        <w:spacing w:line="360" w:lineRule="auto"/>
        <w:jc w:val="center"/>
        <w:rPr>
          <w:rFonts w:ascii="Times New Roman" w:hAnsi="Times New Roman" w:cs="Times New Roman"/>
          <w:sz w:val="28"/>
          <w:szCs w:val="28"/>
        </w:rPr>
      </w:pPr>
      <w:r w:rsidRPr="0069624B">
        <w:rPr>
          <w:rFonts w:ascii="Times New Roman" w:hAnsi="Times New Roman" w:cs="Times New Roman"/>
          <w:sz w:val="28"/>
          <w:szCs w:val="28"/>
        </w:rPr>
        <w:lastRenderedPageBreak/>
        <w:drawing>
          <wp:inline distT="0" distB="0" distL="0" distR="0" wp14:anchorId="28568752" wp14:editId="5C593C76">
            <wp:extent cx="4694664" cy="2655208"/>
            <wp:effectExtent l="0" t="0" r="4445" b="0"/>
            <wp:docPr id="1015725449" name="Рисунок 1" descr="Изображение выглядит как текст, рукописный текст, Шрифт, рукопис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5449" name="Рисунок 1" descr="Изображение выглядит как текст, рукописный текст, Шрифт, рукописный&#10;&#10;Автоматически созданное описание"/>
                    <pic:cNvPicPr/>
                  </pic:nvPicPr>
                  <pic:blipFill>
                    <a:blip r:embed="rId5"/>
                    <a:stretch>
                      <a:fillRect/>
                    </a:stretch>
                  </pic:blipFill>
                  <pic:spPr>
                    <a:xfrm>
                      <a:off x="0" y="0"/>
                      <a:ext cx="4698742" cy="2657514"/>
                    </a:xfrm>
                    <a:prstGeom prst="rect">
                      <a:avLst/>
                    </a:prstGeom>
                  </pic:spPr>
                </pic:pic>
              </a:graphicData>
            </a:graphic>
          </wp:inline>
        </w:drawing>
      </w:r>
    </w:p>
    <w:p w14:paraId="191BC27B" w14:textId="19315F6D" w:rsidR="00402C79" w:rsidRPr="00402C79" w:rsidRDefault="00402C79" w:rsidP="002B5E4A">
      <w:pPr>
        <w:spacing w:line="360" w:lineRule="auto"/>
        <w:rPr>
          <w:rFonts w:ascii="Times New Roman" w:hAnsi="Times New Roman" w:cs="Times New Roman"/>
          <w:b/>
          <w:bCs/>
          <w:sz w:val="28"/>
          <w:szCs w:val="28"/>
        </w:rPr>
      </w:pPr>
      <w:r w:rsidRPr="00402C79">
        <w:rPr>
          <w:rFonts w:ascii="Times New Roman" w:hAnsi="Times New Roman" w:cs="Times New Roman"/>
          <w:b/>
          <w:bCs/>
          <w:sz w:val="28"/>
          <w:szCs w:val="28"/>
        </w:rPr>
        <w:t>Тема 9. Срочные и непрерывные ренты.</w:t>
      </w:r>
    </w:p>
    <w:p w14:paraId="349AB3F0" w14:textId="77777777" w:rsidR="00402C79" w:rsidRPr="00402C79" w:rsidRDefault="00402C79" w:rsidP="00402C79">
      <w:pPr>
        <w:jc w:val="both"/>
        <w:rPr>
          <w:rFonts w:ascii="Times New Roman" w:hAnsi="Times New Roman" w:cs="Times New Roman"/>
          <w:b/>
          <w:sz w:val="28"/>
          <w:szCs w:val="28"/>
        </w:rPr>
      </w:pPr>
      <w:r w:rsidRPr="00402C79">
        <w:rPr>
          <w:rFonts w:ascii="Times New Roman" w:hAnsi="Times New Roman" w:cs="Times New Roman"/>
          <w:b/>
          <w:sz w:val="28"/>
          <w:szCs w:val="28"/>
          <w:lang w:val="en-US"/>
        </w:rPr>
        <w:t>IX</w:t>
      </w:r>
      <w:r w:rsidRPr="00402C79">
        <w:rPr>
          <w:rFonts w:ascii="Times New Roman" w:hAnsi="Times New Roman" w:cs="Times New Roman"/>
          <w:b/>
          <w:sz w:val="28"/>
          <w:szCs w:val="28"/>
        </w:rPr>
        <w:t>: Задание 2</w:t>
      </w:r>
    </w:p>
    <w:p w14:paraId="2DF5C539" w14:textId="77777777" w:rsidR="00402C79" w:rsidRPr="00402C79" w:rsidRDefault="00402C79" w:rsidP="00402C79">
      <w:pPr>
        <w:jc w:val="both"/>
        <w:rPr>
          <w:rFonts w:ascii="Times New Roman" w:hAnsi="Times New Roman" w:cs="Times New Roman"/>
          <w:sz w:val="28"/>
          <w:szCs w:val="28"/>
        </w:rPr>
      </w:pPr>
      <w:r w:rsidRPr="00402C79">
        <w:rPr>
          <w:rFonts w:ascii="Times New Roman" w:eastAsia="Calibri" w:hAnsi="Times New Roman" w:cs="Times New Roman"/>
          <w:sz w:val="28"/>
          <w:szCs w:val="28"/>
          <w:lang w:val="en-US"/>
        </w:rPr>
        <w:t>S</w:t>
      </w:r>
      <w:r w:rsidRPr="00402C79">
        <w:rPr>
          <w:rFonts w:ascii="Times New Roman" w:eastAsia="Calibri" w:hAnsi="Times New Roman" w:cs="Times New Roman"/>
          <w:sz w:val="28"/>
          <w:szCs w:val="28"/>
        </w:rPr>
        <w:t>:</w:t>
      </w:r>
      <w:r w:rsidRPr="00402C79">
        <w:rPr>
          <w:rFonts w:ascii="Times New Roman" w:eastAsia="Calibri" w:hAnsi="Times New Roman" w:cs="Times New Roman"/>
          <w:color w:val="FF0000"/>
          <w:sz w:val="28"/>
          <w:szCs w:val="28"/>
        </w:rPr>
        <w:t xml:space="preserve"> </w:t>
      </w:r>
      <w:r w:rsidRPr="00402C79">
        <w:rPr>
          <w:rFonts w:ascii="Times New Roman" w:hAnsi="Times New Roman" w:cs="Times New Roman"/>
          <w:sz w:val="28"/>
          <w:szCs w:val="28"/>
        </w:rPr>
        <w:t>Мужчина 40 лет положил в банк определённую сумму денег, чтобы по достижении им пенсионного возраста 60 лет в течение 15 лет в начале каждого месяца снимать по 10000 рублей. Годовой процент 8% капитализируется в конце года. Указанная ежемесячная сумма с точностью до 0,01 равна …</w:t>
      </w:r>
    </w:p>
    <w:p w14:paraId="2EE7585D" w14:textId="11FFBA11" w:rsidR="00402C79" w:rsidRPr="00402C79" w:rsidRDefault="00036B36" w:rsidP="00036B36">
      <w:pPr>
        <w:spacing w:line="360" w:lineRule="auto"/>
        <w:jc w:val="center"/>
        <w:rPr>
          <w:rFonts w:ascii="Times New Roman" w:hAnsi="Times New Roman" w:cs="Times New Roman"/>
          <w:sz w:val="28"/>
          <w:szCs w:val="28"/>
        </w:rPr>
      </w:pPr>
      <w:r w:rsidRPr="00036B36">
        <w:rPr>
          <w:rFonts w:ascii="Times New Roman" w:hAnsi="Times New Roman" w:cs="Times New Roman"/>
          <w:sz w:val="28"/>
          <w:szCs w:val="28"/>
        </w:rPr>
        <w:drawing>
          <wp:inline distT="0" distB="0" distL="0" distR="0" wp14:anchorId="1A91CC42" wp14:editId="040E0134">
            <wp:extent cx="4427034" cy="3375525"/>
            <wp:effectExtent l="0" t="0" r="5715" b="3175"/>
            <wp:docPr id="884506337" name="Рисунок 1" descr="Изображение выглядит как текст, рукописный текст, Шрифт, чернил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06337" name="Рисунок 1" descr="Изображение выглядит как текст, рукописный текст, Шрифт, чернила&#10;&#10;Автоматически созданное описание"/>
                    <pic:cNvPicPr/>
                  </pic:nvPicPr>
                  <pic:blipFill>
                    <a:blip r:embed="rId6"/>
                    <a:stretch>
                      <a:fillRect/>
                    </a:stretch>
                  </pic:blipFill>
                  <pic:spPr>
                    <a:xfrm>
                      <a:off x="0" y="0"/>
                      <a:ext cx="4431550" cy="3378969"/>
                    </a:xfrm>
                    <a:prstGeom prst="rect">
                      <a:avLst/>
                    </a:prstGeom>
                  </pic:spPr>
                </pic:pic>
              </a:graphicData>
            </a:graphic>
          </wp:inline>
        </w:drawing>
      </w:r>
    </w:p>
    <w:p w14:paraId="72B248D7" w14:textId="77777777" w:rsidR="00402C79" w:rsidRPr="00402C79" w:rsidRDefault="00402C79" w:rsidP="002B5E4A">
      <w:pPr>
        <w:spacing w:line="360" w:lineRule="auto"/>
        <w:rPr>
          <w:rFonts w:ascii="Times New Roman" w:hAnsi="Times New Roman" w:cs="Times New Roman"/>
          <w:sz w:val="28"/>
          <w:szCs w:val="28"/>
        </w:rPr>
      </w:pPr>
    </w:p>
    <w:p w14:paraId="14187DF9" w14:textId="4D2D713B" w:rsidR="00402C79" w:rsidRPr="00402C79" w:rsidRDefault="00402C79" w:rsidP="002B5E4A">
      <w:pPr>
        <w:spacing w:line="360" w:lineRule="auto"/>
        <w:rPr>
          <w:rFonts w:ascii="Times New Roman" w:hAnsi="Times New Roman" w:cs="Times New Roman"/>
          <w:b/>
          <w:bCs/>
          <w:sz w:val="28"/>
          <w:szCs w:val="28"/>
        </w:rPr>
      </w:pPr>
      <w:r w:rsidRPr="00402C79">
        <w:rPr>
          <w:rFonts w:ascii="Times New Roman" w:hAnsi="Times New Roman" w:cs="Times New Roman"/>
          <w:b/>
          <w:bCs/>
          <w:sz w:val="28"/>
          <w:szCs w:val="28"/>
        </w:rPr>
        <w:t>Тема 10: Облигации.</w:t>
      </w:r>
    </w:p>
    <w:p w14:paraId="3F07846C" w14:textId="77777777" w:rsidR="00402C79" w:rsidRPr="00402C79" w:rsidRDefault="00402C79" w:rsidP="00402C79">
      <w:pPr>
        <w:jc w:val="both"/>
        <w:rPr>
          <w:rFonts w:ascii="Times New Roman" w:hAnsi="Times New Roman" w:cs="Times New Roman"/>
          <w:b/>
          <w:sz w:val="28"/>
          <w:szCs w:val="28"/>
        </w:rPr>
      </w:pPr>
      <w:r w:rsidRPr="00402C79">
        <w:rPr>
          <w:rFonts w:ascii="Times New Roman" w:hAnsi="Times New Roman" w:cs="Times New Roman"/>
          <w:b/>
          <w:sz w:val="28"/>
          <w:szCs w:val="28"/>
          <w:lang w:val="en-US"/>
        </w:rPr>
        <w:t>X</w:t>
      </w:r>
      <w:r w:rsidRPr="00402C79">
        <w:rPr>
          <w:rFonts w:ascii="Times New Roman" w:hAnsi="Times New Roman" w:cs="Times New Roman"/>
          <w:b/>
          <w:sz w:val="28"/>
          <w:szCs w:val="28"/>
        </w:rPr>
        <w:t>: Задание 13</w:t>
      </w:r>
    </w:p>
    <w:p w14:paraId="1E6FF535" w14:textId="77777777" w:rsidR="00402C79" w:rsidRPr="00402C79" w:rsidRDefault="00402C79" w:rsidP="00402C79">
      <w:pPr>
        <w:jc w:val="both"/>
        <w:rPr>
          <w:rFonts w:ascii="Times New Roman" w:hAnsi="Times New Roman" w:cs="Times New Roman"/>
          <w:sz w:val="28"/>
          <w:szCs w:val="28"/>
        </w:rPr>
      </w:pPr>
      <w:r w:rsidRPr="00402C79">
        <w:rPr>
          <w:rFonts w:ascii="Times New Roman" w:eastAsia="Calibri" w:hAnsi="Times New Roman" w:cs="Times New Roman"/>
          <w:sz w:val="28"/>
          <w:szCs w:val="28"/>
        </w:rPr>
        <w:t xml:space="preserve">S: </w:t>
      </w:r>
      <w:r w:rsidRPr="00402C79">
        <w:rPr>
          <w:rFonts w:ascii="Times New Roman" w:hAnsi="Times New Roman" w:cs="Times New Roman"/>
          <w:sz w:val="28"/>
          <w:szCs w:val="28"/>
        </w:rPr>
        <w:t xml:space="preserve">Облигация со сроком погашения 5 лет и купонной ставкой 8% имеет доходность к погашению 5%. Дюрация облигации, выраженная в годах с точностью до 0,01, равна … </w:t>
      </w:r>
    </w:p>
    <w:p w14:paraId="2E89DD7D" w14:textId="1CE68BE2" w:rsidR="00402C79" w:rsidRPr="00402C79" w:rsidRDefault="00360750" w:rsidP="00360750">
      <w:pPr>
        <w:spacing w:line="360" w:lineRule="auto"/>
        <w:jc w:val="center"/>
        <w:rPr>
          <w:rFonts w:ascii="Times New Roman" w:hAnsi="Times New Roman" w:cs="Times New Roman"/>
          <w:sz w:val="28"/>
          <w:szCs w:val="28"/>
        </w:rPr>
      </w:pPr>
      <w:r w:rsidRPr="00360750">
        <w:rPr>
          <w:rFonts w:ascii="Times New Roman" w:hAnsi="Times New Roman" w:cs="Times New Roman"/>
          <w:sz w:val="28"/>
          <w:szCs w:val="28"/>
        </w:rPr>
        <w:lastRenderedPageBreak/>
        <w:drawing>
          <wp:inline distT="0" distB="0" distL="0" distR="0" wp14:anchorId="53912987" wp14:editId="18B81044">
            <wp:extent cx="4114800" cy="3703540"/>
            <wp:effectExtent l="0" t="0" r="0" b="5080"/>
            <wp:docPr id="1375494286" name="Рисунок 1" descr="Изображение выглядит как текст, рукописный текст, Шрифт, чернил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94286" name="Рисунок 1" descr="Изображение выглядит как текст, рукописный текст, Шрифт, чернила&#10;&#10;Автоматически созданное описание"/>
                    <pic:cNvPicPr/>
                  </pic:nvPicPr>
                  <pic:blipFill>
                    <a:blip r:embed="rId7"/>
                    <a:stretch>
                      <a:fillRect/>
                    </a:stretch>
                  </pic:blipFill>
                  <pic:spPr>
                    <a:xfrm>
                      <a:off x="0" y="0"/>
                      <a:ext cx="4119211" cy="3707510"/>
                    </a:xfrm>
                    <a:prstGeom prst="rect">
                      <a:avLst/>
                    </a:prstGeom>
                  </pic:spPr>
                </pic:pic>
              </a:graphicData>
            </a:graphic>
          </wp:inline>
        </w:drawing>
      </w:r>
    </w:p>
    <w:p w14:paraId="0C701FAF" w14:textId="77777777" w:rsidR="00402C79" w:rsidRPr="00402C79" w:rsidRDefault="00402C79" w:rsidP="002B5E4A">
      <w:pPr>
        <w:spacing w:line="360" w:lineRule="auto"/>
        <w:rPr>
          <w:rFonts w:ascii="Times New Roman" w:hAnsi="Times New Roman" w:cs="Times New Roman"/>
          <w:sz w:val="28"/>
          <w:szCs w:val="28"/>
        </w:rPr>
      </w:pPr>
    </w:p>
    <w:p w14:paraId="6CDBC26A" w14:textId="7C3A2764" w:rsidR="00402C79" w:rsidRPr="00402C79" w:rsidRDefault="00402C79" w:rsidP="002B5E4A">
      <w:pPr>
        <w:spacing w:line="360" w:lineRule="auto"/>
        <w:rPr>
          <w:rFonts w:ascii="Times New Roman" w:hAnsi="Times New Roman" w:cs="Times New Roman"/>
          <w:b/>
          <w:bCs/>
          <w:sz w:val="28"/>
          <w:szCs w:val="28"/>
        </w:rPr>
      </w:pPr>
      <w:r w:rsidRPr="00402C79">
        <w:rPr>
          <w:rFonts w:ascii="Times New Roman" w:hAnsi="Times New Roman" w:cs="Times New Roman"/>
          <w:b/>
          <w:bCs/>
          <w:sz w:val="28"/>
          <w:szCs w:val="28"/>
        </w:rPr>
        <w:t>Тема 11. Опционы.</w:t>
      </w:r>
    </w:p>
    <w:p w14:paraId="36C01A90" w14:textId="77777777" w:rsidR="00402C79" w:rsidRPr="00402C79" w:rsidRDefault="00402C79" w:rsidP="00402C79">
      <w:pPr>
        <w:jc w:val="both"/>
        <w:rPr>
          <w:rFonts w:ascii="Times New Roman" w:hAnsi="Times New Roman" w:cs="Times New Roman"/>
          <w:b/>
          <w:sz w:val="28"/>
          <w:szCs w:val="28"/>
        </w:rPr>
      </w:pPr>
      <w:r w:rsidRPr="00402C79">
        <w:rPr>
          <w:rFonts w:ascii="Times New Roman" w:hAnsi="Times New Roman" w:cs="Times New Roman"/>
          <w:b/>
          <w:sz w:val="28"/>
          <w:szCs w:val="28"/>
          <w:lang w:val="en-US"/>
        </w:rPr>
        <w:t>XI</w:t>
      </w:r>
      <w:r w:rsidRPr="00402C79">
        <w:rPr>
          <w:rFonts w:ascii="Times New Roman" w:hAnsi="Times New Roman" w:cs="Times New Roman"/>
          <w:b/>
          <w:sz w:val="28"/>
          <w:szCs w:val="28"/>
        </w:rPr>
        <w:t>: Задание 19</w:t>
      </w:r>
    </w:p>
    <w:p w14:paraId="02C7DC56" w14:textId="77777777" w:rsidR="00402C79" w:rsidRPr="00402C79" w:rsidRDefault="00402C79" w:rsidP="00402C79">
      <w:pPr>
        <w:pStyle w:val="a7"/>
        <w:ind w:left="0"/>
        <w:jc w:val="both"/>
        <w:rPr>
          <w:rFonts w:ascii="Times New Roman" w:eastAsia="Calibri" w:hAnsi="Times New Roman" w:cs="Times New Roman"/>
          <w:sz w:val="28"/>
          <w:szCs w:val="28"/>
        </w:rPr>
      </w:pPr>
      <w:r w:rsidRPr="00402C79">
        <w:rPr>
          <w:rFonts w:ascii="Times New Roman" w:hAnsi="Times New Roman" w:cs="Times New Roman"/>
          <w:sz w:val="28"/>
          <w:szCs w:val="28"/>
          <w:lang w:val="en-US"/>
        </w:rPr>
        <w:t>S</w:t>
      </w:r>
      <w:r w:rsidRPr="00402C79">
        <w:rPr>
          <w:rFonts w:ascii="Times New Roman" w:hAnsi="Times New Roman" w:cs="Times New Roman"/>
          <w:sz w:val="28"/>
          <w:szCs w:val="28"/>
        </w:rPr>
        <w:t>: Т</w:t>
      </w:r>
      <w:r w:rsidRPr="00402C79">
        <w:rPr>
          <w:rFonts w:ascii="Times New Roman" w:eastAsia="Calibri" w:hAnsi="Times New Roman" w:cs="Times New Roman"/>
          <w:sz w:val="28"/>
          <w:szCs w:val="28"/>
        </w:rPr>
        <w:t>екущая цена актива равна 1000 руб. Предполагается, что месяц спустя цена актива может быть равна 1400 руб. или 800 руб. Цена исполнения стоимость месячного колл опциона на этот актив равна 1100 руб. Процентная ставка постоянна, начисляется ежемесячно и равна 9% годовых. В рамках однопериодной  модели ценообразования опционов текущая цена опциона, выраженная в рублях, равна…</w:t>
      </w:r>
    </w:p>
    <w:p w14:paraId="020AD6B4" w14:textId="0A9D04CB" w:rsidR="00402C79" w:rsidRPr="003D5FC2" w:rsidRDefault="003D5FC2" w:rsidP="003D5FC2">
      <w:pPr>
        <w:spacing w:line="360" w:lineRule="auto"/>
        <w:jc w:val="center"/>
        <w:rPr>
          <w:rFonts w:ascii="Times New Roman" w:hAnsi="Times New Roman" w:cs="Times New Roman"/>
          <w:sz w:val="28"/>
          <w:szCs w:val="28"/>
          <w:lang w:val="en-US"/>
        </w:rPr>
      </w:pPr>
      <w:r w:rsidRPr="003D5FC2">
        <w:rPr>
          <w:rFonts w:ascii="Times New Roman" w:hAnsi="Times New Roman" w:cs="Times New Roman"/>
          <w:sz w:val="28"/>
          <w:szCs w:val="28"/>
        </w:rPr>
        <w:lastRenderedPageBreak/>
        <w:drawing>
          <wp:inline distT="0" distB="0" distL="0" distR="0" wp14:anchorId="0722FF96" wp14:editId="46822A49">
            <wp:extent cx="4482791" cy="4518251"/>
            <wp:effectExtent l="0" t="0" r="635" b="3175"/>
            <wp:docPr id="606661162" name="Рисунок 1" descr="Изображение выглядит как текст, рукописный текст, Шрифт, чернил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61162" name="Рисунок 1" descr="Изображение выглядит как текст, рукописный текст, Шрифт, чернила&#10;&#10;Автоматически созданное описание"/>
                    <pic:cNvPicPr/>
                  </pic:nvPicPr>
                  <pic:blipFill>
                    <a:blip r:embed="rId8"/>
                    <a:stretch>
                      <a:fillRect/>
                    </a:stretch>
                  </pic:blipFill>
                  <pic:spPr>
                    <a:xfrm>
                      <a:off x="0" y="0"/>
                      <a:ext cx="4485886" cy="4521371"/>
                    </a:xfrm>
                    <a:prstGeom prst="rect">
                      <a:avLst/>
                    </a:prstGeom>
                  </pic:spPr>
                </pic:pic>
              </a:graphicData>
            </a:graphic>
          </wp:inline>
        </w:drawing>
      </w:r>
    </w:p>
    <w:p w14:paraId="26C51B73" w14:textId="77777777" w:rsidR="00402C79" w:rsidRPr="00402C79" w:rsidRDefault="00402C79" w:rsidP="002B5E4A">
      <w:pPr>
        <w:spacing w:line="360" w:lineRule="auto"/>
        <w:rPr>
          <w:rFonts w:ascii="Times New Roman" w:hAnsi="Times New Roman" w:cs="Times New Roman"/>
          <w:sz w:val="28"/>
          <w:szCs w:val="28"/>
        </w:rPr>
      </w:pPr>
    </w:p>
    <w:p w14:paraId="7F7C9820" w14:textId="76B8B358" w:rsidR="00402C79" w:rsidRPr="00402C79" w:rsidRDefault="00402C79" w:rsidP="002B5E4A">
      <w:pPr>
        <w:spacing w:line="360" w:lineRule="auto"/>
        <w:rPr>
          <w:rFonts w:ascii="Times New Roman" w:hAnsi="Times New Roman" w:cs="Times New Roman"/>
          <w:b/>
          <w:bCs/>
          <w:sz w:val="28"/>
          <w:szCs w:val="28"/>
        </w:rPr>
      </w:pPr>
      <w:r w:rsidRPr="00402C79">
        <w:rPr>
          <w:rFonts w:ascii="Times New Roman" w:hAnsi="Times New Roman" w:cs="Times New Roman"/>
          <w:b/>
          <w:bCs/>
          <w:sz w:val="28"/>
          <w:szCs w:val="28"/>
        </w:rPr>
        <w:t>Тема 12. Портфельный анализ.</w:t>
      </w:r>
    </w:p>
    <w:p w14:paraId="0B042D96" w14:textId="77777777" w:rsidR="00402C79" w:rsidRPr="00402C79" w:rsidRDefault="00402C79" w:rsidP="00402C79">
      <w:pPr>
        <w:jc w:val="both"/>
        <w:rPr>
          <w:rFonts w:ascii="Times New Roman" w:hAnsi="Times New Roman" w:cs="Times New Roman"/>
          <w:b/>
          <w:sz w:val="28"/>
          <w:szCs w:val="28"/>
        </w:rPr>
      </w:pPr>
      <w:r w:rsidRPr="00402C79">
        <w:rPr>
          <w:rFonts w:ascii="Times New Roman" w:hAnsi="Times New Roman" w:cs="Times New Roman"/>
          <w:b/>
          <w:sz w:val="28"/>
          <w:szCs w:val="28"/>
          <w:lang w:val="en-US"/>
        </w:rPr>
        <w:t>XII</w:t>
      </w:r>
      <w:r w:rsidRPr="00402C79">
        <w:rPr>
          <w:rFonts w:ascii="Times New Roman" w:hAnsi="Times New Roman" w:cs="Times New Roman"/>
          <w:b/>
          <w:sz w:val="28"/>
          <w:szCs w:val="28"/>
        </w:rPr>
        <w:t>: Задание 20</w:t>
      </w:r>
    </w:p>
    <w:p w14:paraId="3A558B50" w14:textId="77777777" w:rsidR="00402C79" w:rsidRPr="00402C79" w:rsidRDefault="00402C79" w:rsidP="00402C79">
      <w:pPr>
        <w:pStyle w:val="a7"/>
        <w:ind w:left="0"/>
        <w:jc w:val="both"/>
        <w:rPr>
          <w:rFonts w:ascii="Times New Roman" w:hAnsi="Times New Roman" w:cs="Times New Roman"/>
          <w:sz w:val="28"/>
          <w:szCs w:val="28"/>
        </w:rPr>
      </w:pPr>
      <w:r w:rsidRPr="00402C79">
        <w:rPr>
          <w:rFonts w:ascii="Times New Roman" w:hAnsi="Times New Roman" w:cs="Times New Roman"/>
          <w:sz w:val="28"/>
          <w:szCs w:val="28"/>
          <w:lang w:val="en-US"/>
        </w:rPr>
        <w:t>S</w:t>
      </w:r>
      <w:r w:rsidRPr="00402C79">
        <w:rPr>
          <w:rFonts w:ascii="Times New Roman" w:hAnsi="Times New Roman" w:cs="Times New Roman"/>
          <w:sz w:val="28"/>
          <w:szCs w:val="28"/>
        </w:rPr>
        <w:t xml:space="preserve">: Портфель минимального риска из двух независимых бумаг (0,65; 0,3), (0,48; </w:t>
      </w:r>
      <w:r w:rsidRPr="00402C79">
        <w:rPr>
          <w:rFonts w:ascii="Times New Roman" w:hAnsi="Times New Roman" w:cs="Times New Roman"/>
          <w:i/>
          <w:sz w:val="28"/>
          <w:szCs w:val="28"/>
          <w:lang w:val="en-US"/>
        </w:rPr>
        <w:t>x</w:t>
      </w:r>
      <w:r w:rsidRPr="00402C79">
        <w:rPr>
          <w:rFonts w:ascii="Times New Roman" w:hAnsi="Times New Roman" w:cs="Times New Roman"/>
          <w:sz w:val="28"/>
          <w:szCs w:val="28"/>
        </w:rPr>
        <w:t>) (первая цифра доходность ценной бумаги, вторая - ее риск) имеет вид (0,65; 0,35). Риск портфеля минимального риска равен...</w:t>
      </w:r>
    </w:p>
    <w:p w14:paraId="08F28B8E" w14:textId="384CED3D" w:rsidR="00402C79" w:rsidRPr="00A46C38" w:rsidRDefault="00A46C38" w:rsidP="00A46C38">
      <w:pPr>
        <w:spacing w:line="360" w:lineRule="auto"/>
        <w:jc w:val="center"/>
        <w:rPr>
          <w:rFonts w:ascii="Times New Roman" w:hAnsi="Times New Roman" w:cs="Times New Roman"/>
          <w:sz w:val="28"/>
          <w:szCs w:val="28"/>
          <w:lang w:val="en-US"/>
        </w:rPr>
      </w:pPr>
      <w:r w:rsidRPr="00A46C38">
        <w:rPr>
          <w:rFonts w:ascii="Times New Roman" w:hAnsi="Times New Roman" w:cs="Times New Roman"/>
          <w:sz w:val="28"/>
          <w:szCs w:val="28"/>
        </w:rPr>
        <w:lastRenderedPageBreak/>
        <w:drawing>
          <wp:inline distT="0" distB="0" distL="0" distR="0" wp14:anchorId="53726AAD" wp14:editId="3DB733D9">
            <wp:extent cx="4159405" cy="4796543"/>
            <wp:effectExtent l="0" t="0" r="0" b="4445"/>
            <wp:docPr id="873011824" name="Рисунок 1" descr="Изображение выглядит как текст, рукописный текст,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11824" name="Рисунок 1" descr="Изображение выглядит как текст, рукописный текст, Шрифт, число&#10;&#10;Автоматически созданное описание"/>
                    <pic:cNvPicPr/>
                  </pic:nvPicPr>
                  <pic:blipFill>
                    <a:blip r:embed="rId9"/>
                    <a:stretch>
                      <a:fillRect/>
                    </a:stretch>
                  </pic:blipFill>
                  <pic:spPr>
                    <a:xfrm>
                      <a:off x="0" y="0"/>
                      <a:ext cx="4162423" cy="4800023"/>
                    </a:xfrm>
                    <a:prstGeom prst="rect">
                      <a:avLst/>
                    </a:prstGeom>
                  </pic:spPr>
                </pic:pic>
              </a:graphicData>
            </a:graphic>
          </wp:inline>
        </w:drawing>
      </w:r>
    </w:p>
    <w:p w14:paraId="4F5856BB" w14:textId="77777777" w:rsidR="00402C79" w:rsidRPr="00402C79" w:rsidRDefault="00402C79" w:rsidP="002B5E4A">
      <w:pPr>
        <w:spacing w:line="360" w:lineRule="auto"/>
        <w:rPr>
          <w:rFonts w:ascii="Times New Roman" w:hAnsi="Times New Roman" w:cs="Times New Roman"/>
          <w:sz w:val="28"/>
          <w:szCs w:val="28"/>
        </w:rPr>
      </w:pPr>
    </w:p>
    <w:sectPr w:rsidR="00402C79" w:rsidRPr="00402C7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CC"/>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E4A"/>
    <w:rsid w:val="00036B36"/>
    <w:rsid w:val="0005389C"/>
    <w:rsid w:val="002321EF"/>
    <w:rsid w:val="002B5E4A"/>
    <w:rsid w:val="003266FF"/>
    <w:rsid w:val="00360750"/>
    <w:rsid w:val="003C2BE1"/>
    <w:rsid w:val="003D5FC2"/>
    <w:rsid w:val="00402C79"/>
    <w:rsid w:val="0069624B"/>
    <w:rsid w:val="008205C0"/>
    <w:rsid w:val="00A46C38"/>
    <w:rsid w:val="00AD2760"/>
    <w:rsid w:val="00CC7D94"/>
    <w:rsid w:val="00DC7888"/>
    <w:rsid w:val="00F317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3E3C1"/>
  <w15:chartTrackingRefBased/>
  <w15:docId w15:val="{6AE14F19-C4E2-7940-8DD6-30BEF94D4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B5E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2B5E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2B5E4A"/>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B5E4A"/>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B5E4A"/>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B5E4A"/>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B5E4A"/>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B5E4A"/>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B5E4A"/>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B5E4A"/>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2B5E4A"/>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2B5E4A"/>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B5E4A"/>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B5E4A"/>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B5E4A"/>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B5E4A"/>
    <w:rPr>
      <w:rFonts w:eastAsiaTheme="majorEastAsia" w:cstheme="majorBidi"/>
      <w:color w:val="595959" w:themeColor="text1" w:themeTint="A6"/>
    </w:rPr>
  </w:style>
  <w:style w:type="character" w:customStyle="1" w:styleId="80">
    <w:name w:val="Заголовок 8 Знак"/>
    <w:basedOn w:val="a0"/>
    <w:link w:val="8"/>
    <w:uiPriority w:val="9"/>
    <w:semiHidden/>
    <w:rsid w:val="002B5E4A"/>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B5E4A"/>
    <w:rPr>
      <w:rFonts w:eastAsiaTheme="majorEastAsia" w:cstheme="majorBidi"/>
      <w:color w:val="272727" w:themeColor="text1" w:themeTint="D8"/>
    </w:rPr>
  </w:style>
  <w:style w:type="paragraph" w:styleId="a3">
    <w:name w:val="Title"/>
    <w:basedOn w:val="a"/>
    <w:next w:val="a"/>
    <w:link w:val="a4"/>
    <w:uiPriority w:val="10"/>
    <w:qFormat/>
    <w:rsid w:val="002B5E4A"/>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B5E4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B5E4A"/>
    <w:pPr>
      <w:numPr>
        <w:ilvl w:val="1"/>
      </w:numPr>
      <w:spacing w:after="160"/>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B5E4A"/>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B5E4A"/>
    <w:pPr>
      <w:spacing w:before="160" w:after="160"/>
      <w:jc w:val="center"/>
    </w:pPr>
    <w:rPr>
      <w:i/>
      <w:iCs/>
      <w:color w:val="404040" w:themeColor="text1" w:themeTint="BF"/>
    </w:rPr>
  </w:style>
  <w:style w:type="character" w:customStyle="1" w:styleId="22">
    <w:name w:val="Цитата 2 Знак"/>
    <w:basedOn w:val="a0"/>
    <w:link w:val="21"/>
    <w:uiPriority w:val="29"/>
    <w:rsid w:val="002B5E4A"/>
    <w:rPr>
      <w:i/>
      <w:iCs/>
      <w:color w:val="404040" w:themeColor="text1" w:themeTint="BF"/>
    </w:rPr>
  </w:style>
  <w:style w:type="paragraph" w:styleId="a7">
    <w:name w:val="List Paragraph"/>
    <w:basedOn w:val="a"/>
    <w:uiPriority w:val="34"/>
    <w:qFormat/>
    <w:rsid w:val="002B5E4A"/>
    <w:pPr>
      <w:ind w:left="720"/>
      <w:contextualSpacing/>
    </w:pPr>
  </w:style>
  <w:style w:type="character" w:styleId="a8">
    <w:name w:val="Intense Emphasis"/>
    <w:basedOn w:val="a0"/>
    <w:uiPriority w:val="21"/>
    <w:qFormat/>
    <w:rsid w:val="002B5E4A"/>
    <w:rPr>
      <w:i/>
      <w:iCs/>
      <w:color w:val="0F4761" w:themeColor="accent1" w:themeShade="BF"/>
    </w:rPr>
  </w:style>
  <w:style w:type="paragraph" w:styleId="a9">
    <w:name w:val="Intense Quote"/>
    <w:basedOn w:val="a"/>
    <w:next w:val="a"/>
    <w:link w:val="aa"/>
    <w:uiPriority w:val="30"/>
    <w:qFormat/>
    <w:rsid w:val="002B5E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B5E4A"/>
    <w:rPr>
      <w:i/>
      <w:iCs/>
      <w:color w:val="0F4761" w:themeColor="accent1" w:themeShade="BF"/>
    </w:rPr>
  </w:style>
  <w:style w:type="character" w:styleId="ab">
    <w:name w:val="Intense Reference"/>
    <w:basedOn w:val="a0"/>
    <w:uiPriority w:val="32"/>
    <w:qFormat/>
    <w:rsid w:val="002B5E4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5</Pages>
  <Words>250</Words>
  <Characters>1428</Characters>
  <Application>Microsoft Office Word</Application>
  <DocSecurity>0</DocSecurity>
  <Lines>11</Lines>
  <Paragraphs>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Зайцев Никита Валерьевич</dc:creator>
  <cp:keywords/>
  <dc:description/>
  <cp:lastModifiedBy>Зайцев Никита Валерьевич</cp:lastModifiedBy>
  <cp:revision>5</cp:revision>
  <dcterms:created xsi:type="dcterms:W3CDTF">2024-06-18T19:52:00Z</dcterms:created>
  <dcterms:modified xsi:type="dcterms:W3CDTF">2024-06-18T21:24:00Z</dcterms:modified>
</cp:coreProperties>
</file>